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07" w:rsidRPr="00EA1007" w:rsidRDefault="00EA1007" w:rsidP="00EA1007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iCs/>
          <w:kern w:val="2"/>
        </w:rPr>
      </w:pPr>
      <w:r w:rsidRPr="00EA1007">
        <w:rPr>
          <w:rFonts w:ascii="Arial" w:eastAsia="SimSun" w:hAnsi="Arial" w:cs="Arial"/>
          <w:kern w:val="2"/>
          <w:sz w:val="24"/>
          <w:szCs w:val="24"/>
          <w:lang w:eastAsia="ar-SA" w:bidi="hi-IN"/>
        </w:rPr>
        <w:t>КРАСНОДАРСКИЙ КРАЙ</w:t>
      </w:r>
    </w:p>
    <w:p w:rsidR="00EA1007" w:rsidRPr="00EA1007" w:rsidRDefault="00EA1007" w:rsidP="00EA1007">
      <w:pPr>
        <w:suppressAutoHyphens/>
        <w:spacing w:after="0" w:line="240" w:lineRule="auto"/>
        <w:ind w:firstLine="720"/>
        <w:jc w:val="center"/>
        <w:rPr>
          <w:rFonts w:ascii="Arial" w:eastAsia="SimSun" w:hAnsi="Arial" w:cs="Arial"/>
          <w:iCs/>
          <w:kern w:val="2"/>
          <w:sz w:val="24"/>
          <w:szCs w:val="24"/>
          <w:lang w:eastAsia="ar-SA" w:bidi="hi-IN"/>
        </w:rPr>
      </w:pPr>
      <w:r w:rsidRPr="00EA1007">
        <w:rPr>
          <w:rFonts w:ascii="Arial" w:eastAsia="SimSun" w:hAnsi="Arial" w:cs="Arial"/>
          <w:kern w:val="2"/>
          <w:sz w:val="24"/>
          <w:szCs w:val="24"/>
          <w:lang w:eastAsia="ar-SA" w:bidi="hi-IN"/>
        </w:rPr>
        <w:t>ТБИЛИССКИЙ РАЙОН</w:t>
      </w:r>
    </w:p>
    <w:p w:rsidR="00EA1007" w:rsidRPr="00EA1007" w:rsidRDefault="00EA1007" w:rsidP="00EA1007">
      <w:pPr>
        <w:suppressAutoHyphens/>
        <w:spacing w:after="0" w:line="240" w:lineRule="auto"/>
        <w:ind w:firstLine="720"/>
        <w:jc w:val="center"/>
        <w:rPr>
          <w:rFonts w:ascii="Arial" w:eastAsia="SimSun" w:hAnsi="Arial" w:cs="Arial"/>
          <w:iCs/>
          <w:kern w:val="2"/>
          <w:sz w:val="24"/>
          <w:szCs w:val="24"/>
          <w:lang w:eastAsia="ar-SA" w:bidi="hi-IN"/>
        </w:rPr>
      </w:pPr>
      <w:r w:rsidRPr="00EA1007">
        <w:rPr>
          <w:rFonts w:ascii="Arial" w:eastAsia="SimSun" w:hAnsi="Arial" w:cs="Arial"/>
          <w:kern w:val="2"/>
          <w:sz w:val="24"/>
          <w:szCs w:val="24"/>
          <w:lang w:eastAsia="ar-SA" w:bidi="hi-IN"/>
        </w:rPr>
        <w:t>АДМИНИСТРАЦИЯ НОВОВЛАДИМИРОВСКОГО СЕЛЬСКОГО ПОСЕЛЕНИЯ</w:t>
      </w:r>
    </w:p>
    <w:p w:rsidR="00EA1007" w:rsidRPr="00EA1007" w:rsidRDefault="00EA1007" w:rsidP="00EA1007">
      <w:pPr>
        <w:suppressAutoHyphens/>
        <w:spacing w:after="0" w:line="240" w:lineRule="auto"/>
        <w:ind w:firstLine="720"/>
        <w:jc w:val="center"/>
        <w:rPr>
          <w:rFonts w:ascii="Arial" w:eastAsia="SimSun" w:hAnsi="Arial" w:cs="Arial"/>
          <w:iCs/>
          <w:kern w:val="2"/>
          <w:sz w:val="24"/>
          <w:szCs w:val="24"/>
          <w:lang w:eastAsia="ar-SA" w:bidi="hi-IN"/>
        </w:rPr>
      </w:pPr>
      <w:r w:rsidRPr="00EA1007">
        <w:rPr>
          <w:rFonts w:ascii="Arial" w:eastAsia="SimSun" w:hAnsi="Arial" w:cs="Arial"/>
          <w:kern w:val="2"/>
          <w:sz w:val="24"/>
          <w:szCs w:val="24"/>
          <w:lang w:eastAsia="ar-SA" w:bidi="hi-IN"/>
        </w:rPr>
        <w:t>ТБИЛИССКОГО РАЙОНА</w:t>
      </w:r>
    </w:p>
    <w:p w:rsidR="00EA1007" w:rsidRPr="00EA1007" w:rsidRDefault="00EA1007" w:rsidP="00EA1007">
      <w:pPr>
        <w:suppressAutoHyphens/>
        <w:spacing w:after="0" w:line="240" w:lineRule="auto"/>
        <w:ind w:firstLine="720"/>
        <w:jc w:val="center"/>
        <w:rPr>
          <w:rFonts w:ascii="Arial" w:eastAsia="SimSun" w:hAnsi="Arial" w:cs="Arial"/>
          <w:iCs/>
          <w:kern w:val="2"/>
          <w:sz w:val="24"/>
          <w:szCs w:val="24"/>
          <w:lang w:eastAsia="ar-SA" w:bidi="hi-IN"/>
        </w:rPr>
      </w:pPr>
    </w:p>
    <w:p w:rsidR="00EA1007" w:rsidRPr="00EA1007" w:rsidRDefault="00EA1007" w:rsidP="00EA1007">
      <w:pPr>
        <w:suppressAutoHyphens/>
        <w:spacing w:after="0" w:line="240" w:lineRule="auto"/>
        <w:ind w:firstLine="720"/>
        <w:jc w:val="center"/>
        <w:rPr>
          <w:rFonts w:ascii="Arial" w:eastAsia="SimSun" w:hAnsi="Arial" w:cs="Arial"/>
          <w:iCs/>
          <w:kern w:val="2"/>
          <w:sz w:val="24"/>
          <w:szCs w:val="24"/>
          <w:lang w:eastAsia="ar-SA" w:bidi="hi-IN"/>
        </w:rPr>
      </w:pPr>
    </w:p>
    <w:p w:rsidR="00EA1007" w:rsidRPr="00EA1007" w:rsidRDefault="00EA1007" w:rsidP="00EA1007">
      <w:pPr>
        <w:suppressAutoHyphens/>
        <w:spacing w:after="0" w:line="240" w:lineRule="auto"/>
        <w:ind w:firstLine="720"/>
        <w:jc w:val="center"/>
        <w:rPr>
          <w:rFonts w:ascii="Arial" w:eastAsia="SimSun" w:hAnsi="Arial" w:cs="Arial"/>
          <w:iCs/>
          <w:kern w:val="2"/>
          <w:sz w:val="24"/>
          <w:szCs w:val="24"/>
          <w:lang w:eastAsia="ar-SA" w:bidi="hi-IN"/>
        </w:rPr>
      </w:pPr>
      <w:r w:rsidRPr="00EA1007">
        <w:rPr>
          <w:rFonts w:ascii="Arial" w:eastAsia="SimSun" w:hAnsi="Arial" w:cs="Arial"/>
          <w:kern w:val="2"/>
          <w:sz w:val="24"/>
          <w:szCs w:val="24"/>
          <w:lang w:eastAsia="ar-SA" w:bidi="hi-IN"/>
        </w:rPr>
        <w:t>ПОСТАНОВЛЕНИЕ</w:t>
      </w:r>
    </w:p>
    <w:p w:rsidR="00EA1007" w:rsidRPr="00EA1007" w:rsidRDefault="00EA1007" w:rsidP="00EA1007">
      <w:pPr>
        <w:suppressAutoHyphens/>
        <w:spacing w:after="0" w:line="240" w:lineRule="auto"/>
        <w:rPr>
          <w:rFonts w:ascii="Arial" w:eastAsia="SimSun" w:hAnsi="Arial" w:cs="Arial"/>
          <w:iCs/>
          <w:kern w:val="2"/>
          <w:sz w:val="24"/>
          <w:szCs w:val="24"/>
          <w:lang w:eastAsia="ar-SA" w:bidi="hi-IN"/>
        </w:rPr>
      </w:pPr>
      <w:r>
        <w:rPr>
          <w:rFonts w:ascii="Arial" w:eastAsia="SimSun" w:hAnsi="Arial" w:cs="Arial"/>
          <w:kern w:val="2"/>
          <w:sz w:val="24"/>
          <w:szCs w:val="24"/>
          <w:lang w:eastAsia="ar-SA" w:bidi="hi-IN"/>
        </w:rPr>
        <w:t>15</w:t>
      </w:r>
      <w:r w:rsidRPr="00EA1007">
        <w:rPr>
          <w:rFonts w:ascii="Arial" w:eastAsia="SimSun" w:hAnsi="Arial" w:cs="Arial"/>
          <w:kern w:val="2"/>
          <w:sz w:val="24"/>
          <w:szCs w:val="24"/>
          <w:lang w:eastAsia="ar-SA" w:bidi="hi-IN"/>
        </w:rPr>
        <w:t xml:space="preserve"> марта         2021 года                                                                             </w:t>
      </w:r>
      <w:r>
        <w:rPr>
          <w:rFonts w:ascii="Arial" w:eastAsia="SimSun" w:hAnsi="Arial" w:cs="Arial"/>
          <w:kern w:val="2"/>
          <w:sz w:val="24"/>
          <w:szCs w:val="24"/>
          <w:lang w:eastAsia="ar-SA" w:bidi="hi-IN"/>
        </w:rPr>
        <w:t xml:space="preserve">    </w:t>
      </w:r>
      <w:r>
        <w:rPr>
          <w:rFonts w:ascii="Arial" w:eastAsia="SimSun" w:hAnsi="Arial" w:cs="Arial"/>
          <w:kern w:val="2"/>
          <w:sz w:val="24"/>
          <w:szCs w:val="24"/>
          <w:lang w:eastAsia="ar-SA" w:bidi="hi-IN"/>
        </w:rPr>
        <w:tab/>
        <w:t xml:space="preserve">    №22</w:t>
      </w:r>
    </w:p>
    <w:p w:rsidR="00EA1007" w:rsidRPr="00EA1007" w:rsidRDefault="00EA1007" w:rsidP="00EA100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1007">
        <w:rPr>
          <w:rFonts w:ascii="Arial" w:eastAsia="SimSun" w:hAnsi="Arial" w:cs="Arial"/>
          <w:kern w:val="2"/>
          <w:sz w:val="24"/>
          <w:szCs w:val="24"/>
          <w:lang w:eastAsia="ar-SA" w:bidi="hi-IN"/>
        </w:rPr>
        <w:t>ст. Нововладимировская</w:t>
      </w:r>
    </w:p>
    <w:p w:rsidR="004A033A" w:rsidRDefault="004A033A" w:rsidP="0006507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65072" w:rsidRPr="00EA1007" w:rsidRDefault="004A033A" w:rsidP="0006507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EA1007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Об утверждении Методики оценки эффективности</w:t>
      </w:r>
    </w:p>
    <w:p w:rsidR="00065072" w:rsidRPr="00EA1007" w:rsidRDefault="004A033A" w:rsidP="0006507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</w:rPr>
      </w:pPr>
      <w:r w:rsidRPr="00EA1007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налоговых расходов</w:t>
      </w:r>
      <w:r w:rsidR="00065072" w:rsidRPr="00EA1007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</w:t>
      </w:r>
      <w:r w:rsidR="00065072" w:rsidRPr="00EA1007">
        <w:rPr>
          <w:rFonts w:ascii="Arial" w:eastAsia="Times New Roman" w:hAnsi="Arial" w:cs="Arial"/>
          <w:b/>
          <w:spacing w:val="2"/>
          <w:sz w:val="32"/>
          <w:szCs w:val="32"/>
        </w:rPr>
        <w:t xml:space="preserve">Нововладимировского сельского </w:t>
      </w:r>
    </w:p>
    <w:p w:rsidR="00A44DF3" w:rsidRPr="00EA1007" w:rsidRDefault="00065072" w:rsidP="0006507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  <w:r w:rsidRPr="00EA1007">
        <w:rPr>
          <w:rFonts w:ascii="Arial" w:eastAsia="Times New Roman" w:hAnsi="Arial" w:cs="Arial"/>
          <w:b/>
          <w:spacing w:val="2"/>
          <w:sz w:val="32"/>
          <w:szCs w:val="32"/>
        </w:rPr>
        <w:t>поселения Тбилисского района</w:t>
      </w:r>
      <w:r w:rsidR="004A033A" w:rsidRPr="00EA1007">
        <w:rPr>
          <w:rFonts w:ascii="Arial" w:eastAsia="Times New Roman" w:hAnsi="Arial" w:cs="Arial"/>
          <w:b/>
          <w:spacing w:val="2"/>
          <w:sz w:val="32"/>
          <w:szCs w:val="32"/>
        </w:rPr>
        <w:br/>
      </w:r>
    </w:p>
    <w:p w:rsidR="004A033A" w:rsidRPr="00EA1007" w:rsidRDefault="004A033A" w:rsidP="00A44DF3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065072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A1007">
        <w:rPr>
          <w:rFonts w:ascii="Arial" w:eastAsia="Times New Roman" w:hAnsi="Arial" w:cs="Arial"/>
          <w:spacing w:val="2"/>
          <w:sz w:val="24"/>
          <w:szCs w:val="24"/>
        </w:rPr>
        <w:t xml:space="preserve">        В соответствии со статьей 174.3 </w:t>
      </w:r>
      <w:hyperlink r:id="rId5" w:history="1">
        <w:r w:rsidRPr="00EA1007">
          <w:rPr>
            <w:rFonts w:ascii="Arial" w:eastAsia="Times New Roman" w:hAnsi="Arial" w:cs="Arial"/>
            <w:spacing w:val="2"/>
            <w:sz w:val="24"/>
            <w:szCs w:val="24"/>
          </w:rPr>
          <w:t>Бюджетного кодекса Российской Федерации</w:t>
        </w:r>
      </w:hyperlink>
      <w:r w:rsidRPr="00EA1007">
        <w:rPr>
          <w:rFonts w:ascii="Arial" w:eastAsia="Times New Roman" w:hAnsi="Arial" w:cs="Arial"/>
          <w:spacing w:val="2"/>
          <w:sz w:val="24"/>
          <w:szCs w:val="24"/>
        </w:rPr>
        <w:t>, Постановлением    Правительства Российской Федерации      от 22 июня 2019 года   № 796 «Об общих требованиях к оценке налоговых расходов субъектов Российской Федерации и муниципальных образований», постановлением</w:t>
      </w:r>
      <w:r w:rsidR="00554A1D" w:rsidRPr="00EA100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A44DF3" w:rsidRPr="00EA1007">
        <w:rPr>
          <w:rFonts w:ascii="Arial" w:eastAsia="Times New Roman" w:hAnsi="Arial" w:cs="Arial"/>
          <w:spacing w:val="2"/>
          <w:sz w:val="24"/>
          <w:szCs w:val="24"/>
        </w:rPr>
        <w:t xml:space="preserve">администрации Нововладимировского сельского поселения Тбилисского района </w:t>
      </w:r>
      <w:r w:rsidRPr="00EA1007">
        <w:rPr>
          <w:rFonts w:ascii="Arial" w:eastAsia="Times New Roman" w:hAnsi="Arial" w:cs="Arial"/>
          <w:spacing w:val="2"/>
          <w:sz w:val="24"/>
          <w:szCs w:val="24"/>
        </w:rPr>
        <w:t>от</w:t>
      </w:r>
      <w:r w:rsidR="00A44DF3" w:rsidRPr="00EA1007">
        <w:rPr>
          <w:rFonts w:ascii="Arial" w:eastAsia="Times New Roman" w:hAnsi="Arial" w:cs="Arial"/>
          <w:spacing w:val="2"/>
          <w:sz w:val="24"/>
          <w:szCs w:val="24"/>
        </w:rPr>
        <w:t xml:space="preserve"> 14 октября 2020 года </w:t>
      </w:r>
      <w:r w:rsidRPr="00EA1007">
        <w:rPr>
          <w:rFonts w:ascii="Arial" w:eastAsia="Times New Roman" w:hAnsi="Arial" w:cs="Arial"/>
          <w:spacing w:val="2"/>
          <w:sz w:val="24"/>
          <w:szCs w:val="24"/>
        </w:rPr>
        <w:t xml:space="preserve">   N</w:t>
      </w:r>
      <w:r w:rsidR="00A44DF3" w:rsidRPr="00EA1007">
        <w:rPr>
          <w:rFonts w:ascii="Arial" w:eastAsia="Times New Roman" w:hAnsi="Arial" w:cs="Arial"/>
          <w:spacing w:val="2"/>
          <w:sz w:val="24"/>
          <w:szCs w:val="24"/>
        </w:rPr>
        <w:t xml:space="preserve"> 54</w:t>
      </w:r>
      <w:r w:rsidRPr="00EA1007">
        <w:rPr>
          <w:rFonts w:ascii="Arial" w:eastAsia="Times New Roman" w:hAnsi="Arial" w:cs="Arial"/>
          <w:spacing w:val="2"/>
          <w:sz w:val="24"/>
          <w:szCs w:val="24"/>
        </w:rPr>
        <w:t xml:space="preserve">  «Об утверждении Порядка формирования перечня и </w:t>
      </w:r>
      <w:r w:rsidRPr="00EA1007">
        <w:rPr>
          <w:rFonts w:ascii="Arial" w:hAnsi="Arial" w:cs="Arial"/>
          <w:sz w:val="24"/>
          <w:szCs w:val="24"/>
        </w:rPr>
        <w:t xml:space="preserve"> </w:t>
      </w:r>
      <w:r w:rsidRPr="00EA1007">
        <w:rPr>
          <w:rFonts w:ascii="Arial" w:eastAsia="Times New Roman" w:hAnsi="Arial" w:cs="Arial"/>
          <w:spacing w:val="2"/>
          <w:sz w:val="24"/>
          <w:szCs w:val="24"/>
        </w:rPr>
        <w:t xml:space="preserve">проведения оценки налоговых расходов </w:t>
      </w:r>
      <w:r w:rsidR="00A44DF3" w:rsidRPr="00EA1007">
        <w:rPr>
          <w:rFonts w:ascii="Arial" w:eastAsia="Times New Roman" w:hAnsi="Arial" w:cs="Arial"/>
          <w:spacing w:val="2"/>
          <w:sz w:val="24"/>
          <w:szCs w:val="24"/>
        </w:rPr>
        <w:t>Нововладимировского сельского поселения тбилисского района</w:t>
      </w:r>
      <w:r w:rsidRPr="00EA1007">
        <w:rPr>
          <w:rFonts w:ascii="Arial" w:eastAsia="Times New Roman" w:hAnsi="Arial" w:cs="Arial"/>
          <w:spacing w:val="2"/>
          <w:sz w:val="24"/>
          <w:szCs w:val="24"/>
        </w:rPr>
        <w:t>» п</w:t>
      </w:r>
      <w:r w:rsidR="00A44DF3" w:rsidRPr="00EA100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A1007">
        <w:rPr>
          <w:rFonts w:ascii="Arial" w:eastAsia="Times New Roman" w:hAnsi="Arial" w:cs="Arial"/>
          <w:spacing w:val="2"/>
          <w:sz w:val="24"/>
          <w:szCs w:val="24"/>
        </w:rPr>
        <w:t>о</w:t>
      </w:r>
      <w:r w:rsidR="00A44DF3" w:rsidRPr="00EA100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A1007">
        <w:rPr>
          <w:rFonts w:ascii="Arial" w:eastAsia="Times New Roman" w:hAnsi="Arial" w:cs="Arial"/>
          <w:spacing w:val="2"/>
          <w:sz w:val="24"/>
          <w:szCs w:val="24"/>
        </w:rPr>
        <w:t>с</w:t>
      </w:r>
      <w:r w:rsidR="00A44DF3" w:rsidRPr="00EA100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A1007">
        <w:rPr>
          <w:rFonts w:ascii="Arial" w:eastAsia="Times New Roman" w:hAnsi="Arial" w:cs="Arial"/>
          <w:spacing w:val="2"/>
          <w:sz w:val="24"/>
          <w:szCs w:val="24"/>
        </w:rPr>
        <w:t>т</w:t>
      </w:r>
      <w:r w:rsidR="00A44DF3" w:rsidRPr="00EA100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A1007">
        <w:rPr>
          <w:rFonts w:ascii="Arial" w:eastAsia="Times New Roman" w:hAnsi="Arial" w:cs="Arial"/>
          <w:spacing w:val="2"/>
          <w:sz w:val="24"/>
          <w:szCs w:val="24"/>
        </w:rPr>
        <w:t>а</w:t>
      </w:r>
      <w:r w:rsidR="00A44DF3" w:rsidRPr="00EA100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A1007">
        <w:rPr>
          <w:rFonts w:ascii="Arial" w:eastAsia="Times New Roman" w:hAnsi="Arial" w:cs="Arial"/>
          <w:spacing w:val="2"/>
          <w:sz w:val="24"/>
          <w:szCs w:val="24"/>
        </w:rPr>
        <w:t>н</w:t>
      </w:r>
      <w:r w:rsidR="00A44DF3" w:rsidRPr="00EA100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A1007">
        <w:rPr>
          <w:rFonts w:ascii="Arial" w:eastAsia="Times New Roman" w:hAnsi="Arial" w:cs="Arial"/>
          <w:spacing w:val="2"/>
          <w:sz w:val="24"/>
          <w:szCs w:val="24"/>
        </w:rPr>
        <w:t>о</w:t>
      </w:r>
      <w:r w:rsidR="00A44DF3" w:rsidRPr="00EA100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A1007">
        <w:rPr>
          <w:rFonts w:ascii="Arial" w:eastAsia="Times New Roman" w:hAnsi="Arial" w:cs="Arial"/>
          <w:spacing w:val="2"/>
          <w:sz w:val="24"/>
          <w:szCs w:val="24"/>
        </w:rPr>
        <w:t>в</w:t>
      </w:r>
      <w:r w:rsidR="00A44DF3" w:rsidRPr="00EA100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A1007">
        <w:rPr>
          <w:rFonts w:ascii="Arial" w:eastAsia="Times New Roman" w:hAnsi="Arial" w:cs="Arial"/>
          <w:spacing w:val="2"/>
          <w:sz w:val="24"/>
          <w:szCs w:val="24"/>
        </w:rPr>
        <w:t>л</w:t>
      </w:r>
      <w:r w:rsidR="00A44DF3" w:rsidRPr="00EA100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A1007">
        <w:rPr>
          <w:rFonts w:ascii="Arial" w:eastAsia="Times New Roman" w:hAnsi="Arial" w:cs="Arial"/>
          <w:spacing w:val="2"/>
          <w:sz w:val="24"/>
          <w:szCs w:val="24"/>
        </w:rPr>
        <w:t>я</w:t>
      </w:r>
      <w:r w:rsidR="00A44DF3" w:rsidRPr="00EA100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A1007">
        <w:rPr>
          <w:rFonts w:ascii="Arial" w:eastAsia="Times New Roman" w:hAnsi="Arial" w:cs="Arial"/>
          <w:spacing w:val="2"/>
          <w:sz w:val="24"/>
          <w:szCs w:val="24"/>
        </w:rPr>
        <w:t>ю:</w:t>
      </w:r>
    </w:p>
    <w:p w:rsidR="004A033A" w:rsidRPr="00EA1007" w:rsidRDefault="004A033A" w:rsidP="00A44DF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A10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1. Утвердить Методику оценки эффективности налоговых расходов (налоговых льгот и пониженных ставок по местным налогам) </w:t>
      </w:r>
      <w:r w:rsidR="00FB722C" w:rsidRPr="00EA10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Нововладимировского сельского поселения Тбилисского района</w:t>
      </w:r>
      <w:r w:rsidRPr="00EA10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(прилагается).</w:t>
      </w:r>
    </w:p>
    <w:p w:rsidR="004A033A" w:rsidRPr="00EA1007" w:rsidRDefault="004A033A" w:rsidP="00A44DF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A10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2. Настоящее постановление подлежит размещению на официальном сайте </w:t>
      </w:r>
      <w:r w:rsidR="00FB722C" w:rsidRPr="00EA10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 Нововладимировского сельского поселения Тбилисского района</w:t>
      </w:r>
      <w:r w:rsidRPr="00EA10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информационно-телек</w:t>
      </w:r>
      <w:r w:rsidR="00FB722C" w:rsidRPr="00EA10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оммуникационной сети «Интернет»</w:t>
      </w:r>
      <w:r w:rsidR="00FB722C" w:rsidRPr="00EA1007">
        <w:rPr>
          <w:rFonts w:ascii="Arial" w:hAnsi="Arial" w:cs="Arial"/>
          <w:sz w:val="24"/>
          <w:szCs w:val="24"/>
        </w:rPr>
        <w:t xml:space="preserve"> </w:t>
      </w:r>
      <w:r w:rsidR="00FB722C" w:rsidRPr="00EA1007">
        <w:rPr>
          <w:rFonts w:ascii="Arial" w:eastAsia="Times New Roman" w:hAnsi="Arial" w:cs="Arial"/>
          <w:spacing w:val="2"/>
          <w:sz w:val="24"/>
          <w:szCs w:val="24"/>
          <w:lang w:eastAsia="ru-RU"/>
        </w:rPr>
        <w:t>https://ns-admin.ru</w:t>
      </w:r>
      <w:r w:rsidRPr="00EA1007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4A033A" w:rsidRPr="00EA1007" w:rsidRDefault="004A033A" w:rsidP="00A44DF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A10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3. Контроль за выполнением настоящего постановления </w:t>
      </w:r>
      <w:r w:rsidR="00FB722C" w:rsidRPr="00EA10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оставляю за собой.</w:t>
      </w:r>
    </w:p>
    <w:p w:rsidR="00FB722C" w:rsidRPr="00EA1007" w:rsidRDefault="004A033A" w:rsidP="00FB722C">
      <w:pPr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A10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4. </w:t>
      </w:r>
      <w:r w:rsidR="00FB722C" w:rsidRPr="00EA10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Настоящее постановление вступает в силу   со </w:t>
      </w:r>
      <w:proofErr w:type="gramStart"/>
      <w:r w:rsidR="00FB722C" w:rsidRPr="00EA10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дня  его</w:t>
      </w:r>
      <w:proofErr w:type="gramEnd"/>
      <w:r w:rsidR="00FB722C" w:rsidRPr="00EA10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подписания.</w:t>
      </w:r>
    </w:p>
    <w:p w:rsidR="004A033A" w:rsidRPr="00EA1007" w:rsidRDefault="004A033A" w:rsidP="00A44DF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4A033A" w:rsidRPr="00EA1007" w:rsidRDefault="004A033A" w:rsidP="00A44DF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FB722C" w:rsidRPr="00EA1007" w:rsidRDefault="00FB722C" w:rsidP="00FB72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007">
        <w:rPr>
          <w:rFonts w:ascii="Arial" w:eastAsia="Times New Roman" w:hAnsi="Arial" w:cs="Arial"/>
          <w:sz w:val="24"/>
          <w:szCs w:val="24"/>
          <w:lang w:eastAsia="ar-SA"/>
        </w:rPr>
        <w:t>Глава Нововладимировского сельского</w:t>
      </w:r>
    </w:p>
    <w:p w:rsidR="00FB722C" w:rsidRPr="00EA1007" w:rsidRDefault="00FB722C" w:rsidP="00FB72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007">
        <w:rPr>
          <w:rFonts w:ascii="Arial" w:eastAsia="Times New Roman" w:hAnsi="Arial" w:cs="Arial"/>
          <w:sz w:val="24"/>
          <w:szCs w:val="24"/>
          <w:lang w:eastAsia="ar-SA"/>
        </w:rPr>
        <w:t xml:space="preserve">поселения Тбилисского района                                                            В.В. </w:t>
      </w:r>
      <w:proofErr w:type="spellStart"/>
      <w:r w:rsidRPr="00EA1007">
        <w:rPr>
          <w:rFonts w:ascii="Arial" w:eastAsia="Times New Roman" w:hAnsi="Arial" w:cs="Arial"/>
          <w:sz w:val="24"/>
          <w:szCs w:val="24"/>
          <w:lang w:eastAsia="ar-SA"/>
        </w:rPr>
        <w:t>Диков</w:t>
      </w:r>
      <w:proofErr w:type="spellEnd"/>
      <w:r w:rsidRPr="00EA100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</w:t>
      </w:r>
    </w:p>
    <w:p w:rsidR="00EA1007" w:rsidRDefault="00EA1007" w:rsidP="00EA1007">
      <w:pPr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A1007" w:rsidRDefault="00EA1007" w:rsidP="00EA1007">
      <w:pPr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A1007" w:rsidRPr="00EA1007" w:rsidRDefault="00EA1007" w:rsidP="00EA1007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A100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ПРИЛОЖЕНИЕ 1</w:t>
      </w:r>
    </w:p>
    <w:p w:rsidR="00EA1007" w:rsidRDefault="00EA1007" w:rsidP="00EA1007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A100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 постановлению администрации</w:t>
      </w:r>
    </w:p>
    <w:p w:rsidR="00EA1007" w:rsidRDefault="00EA1007" w:rsidP="00EA1007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A100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Нововладимировского сельского </w:t>
      </w:r>
      <w:r w:rsidRPr="00EA100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 xml:space="preserve"> </w:t>
      </w:r>
    </w:p>
    <w:p w:rsidR="00EA1007" w:rsidRPr="00EA1007" w:rsidRDefault="00EA1007" w:rsidP="00EA1007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A100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поселения Тбилисского района</w:t>
      </w:r>
    </w:p>
    <w:p w:rsidR="004A033A" w:rsidRPr="00EA1007" w:rsidRDefault="00EA1007" w:rsidP="00EA100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от15.03.2021</w:t>
      </w:r>
      <w:bookmarkStart w:id="0" w:name="_GoBack"/>
      <w:bookmarkEnd w:id="0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№ 22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033A" w:rsidRPr="00EA1007" w:rsidTr="004A033A">
        <w:tc>
          <w:tcPr>
            <w:tcW w:w="4785" w:type="dxa"/>
          </w:tcPr>
          <w:p w:rsidR="004A033A" w:rsidRPr="00EA1007" w:rsidRDefault="004A033A" w:rsidP="004A033A">
            <w:pPr>
              <w:spacing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A033A" w:rsidRPr="00EA1007" w:rsidRDefault="004A033A" w:rsidP="00FB722C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4A033A" w:rsidRPr="00EA1007" w:rsidRDefault="004A033A" w:rsidP="004A033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4A033A" w:rsidRPr="00EA1007" w:rsidRDefault="004A033A" w:rsidP="00FB722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B722C" w:rsidRPr="00EA1007" w:rsidRDefault="004A033A" w:rsidP="00FB722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1007">
        <w:rPr>
          <w:rFonts w:ascii="Arial" w:hAnsi="Arial" w:cs="Arial"/>
          <w:b/>
          <w:sz w:val="24"/>
          <w:szCs w:val="24"/>
        </w:rPr>
        <w:lastRenderedPageBreak/>
        <w:t xml:space="preserve">Методика оценки эффективности налоговых </w:t>
      </w:r>
    </w:p>
    <w:p w:rsidR="00FB722C" w:rsidRPr="00EA1007" w:rsidRDefault="00FB722C" w:rsidP="00FB722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1007">
        <w:rPr>
          <w:rFonts w:ascii="Arial" w:hAnsi="Arial" w:cs="Arial"/>
          <w:b/>
          <w:sz w:val="24"/>
          <w:szCs w:val="24"/>
        </w:rPr>
        <w:t>Р</w:t>
      </w:r>
      <w:r w:rsidR="004A033A" w:rsidRPr="00EA1007">
        <w:rPr>
          <w:rFonts w:ascii="Arial" w:hAnsi="Arial" w:cs="Arial"/>
          <w:b/>
          <w:sz w:val="24"/>
          <w:szCs w:val="24"/>
        </w:rPr>
        <w:t>асходов</w:t>
      </w:r>
      <w:r w:rsidRPr="00EA1007">
        <w:rPr>
          <w:rFonts w:ascii="Arial" w:hAnsi="Arial" w:cs="Arial"/>
          <w:b/>
          <w:sz w:val="24"/>
          <w:szCs w:val="24"/>
        </w:rPr>
        <w:t xml:space="preserve"> </w:t>
      </w:r>
      <w:r w:rsidRPr="00EA1007">
        <w:rPr>
          <w:rFonts w:ascii="Arial" w:eastAsia="Times New Roman" w:hAnsi="Arial" w:cs="Arial"/>
          <w:b/>
          <w:spacing w:val="2"/>
          <w:sz w:val="24"/>
          <w:szCs w:val="24"/>
        </w:rPr>
        <w:t>Нововладимировского сельского</w:t>
      </w:r>
    </w:p>
    <w:p w:rsidR="00FB722C" w:rsidRPr="00EA1007" w:rsidRDefault="00FB722C" w:rsidP="00FB722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</w:rPr>
      </w:pPr>
      <w:r w:rsidRPr="00EA1007">
        <w:rPr>
          <w:rFonts w:ascii="Arial" w:eastAsia="Times New Roman" w:hAnsi="Arial" w:cs="Arial"/>
          <w:b/>
          <w:spacing w:val="2"/>
          <w:sz w:val="24"/>
          <w:szCs w:val="24"/>
        </w:rPr>
        <w:t>поселения Тбилисского района</w:t>
      </w:r>
    </w:p>
    <w:p w:rsidR="00FB722C" w:rsidRPr="00EA1007" w:rsidRDefault="00FB722C" w:rsidP="00FB722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</w:rPr>
      </w:pPr>
    </w:p>
    <w:p w:rsidR="004A033A" w:rsidRPr="00EA1007" w:rsidRDefault="004A033A" w:rsidP="00CE41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1007">
        <w:rPr>
          <w:rFonts w:ascii="Arial" w:hAnsi="Arial" w:cs="Arial"/>
          <w:b/>
          <w:sz w:val="24"/>
          <w:szCs w:val="24"/>
        </w:rPr>
        <w:t>1. Общие положения</w:t>
      </w:r>
    </w:p>
    <w:p w:rsidR="004A033A" w:rsidRPr="00EA1007" w:rsidRDefault="004A033A" w:rsidP="002C5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t xml:space="preserve">1.1. Настоящая методика оценки эффективности налоговых расходов </w:t>
      </w:r>
      <w:r w:rsidR="00FB722C" w:rsidRPr="00EA1007">
        <w:rPr>
          <w:rFonts w:ascii="Arial" w:hAnsi="Arial" w:cs="Arial"/>
          <w:sz w:val="24"/>
          <w:szCs w:val="24"/>
        </w:rPr>
        <w:t>Нововладимировского сельского поселения Тбилисского района</w:t>
      </w:r>
      <w:r w:rsidRPr="00EA1007">
        <w:rPr>
          <w:rFonts w:ascii="Arial" w:hAnsi="Arial" w:cs="Arial"/>
          <w:sz w:val="24"/>
          <w:szCs w:val="24"/>
        </w:rPr>
        <w:t xml:space="preserve"> поселения (далее – Методика) определяет правила проведения оценки эффективности налоговых расходов </w:t>
      </w:r>
      <w:r w:rsidR="00FB722C" w:rsidRPr="00EA1007">
        <w:rPr>
          <w:rFonts w:ascii="Arial" w:hAnsi="Arial" w:cs="Arial"/>
          <w:sz w:val="24"/>
          <w:szCs w:val="24"/>
        </w:rPr>
        <w:t>Нововладимировского сельского</w:t>
      </w:r>
      <w:r w:rsidRPr="00EA1007">
        <w:rPr>
          <w:rFonts w:ascii="Arial" w:hAnsi="Arial" w:cs="Arial"/>
          <w:sz w:val="24"/>
          <w:szCs w:val="24"/>
        </w:rPr>
        <w:t xml:space="preserve"> поселения в виде налоговых льгот, предусмотренных решениями Совета</w:t>
      </w:r>
      <w:r w:rsidR="00FB722C" w:rsidRPr="00EA1007">
        <w:rPr>
          <w:rFonts w:ascii="Arial" w:hAnsi="Arial" w:cs="Arial"/>
          <w:sz w:val="24"/>
          <w:szCs w:val="24"/>
        </w:rPr>
        <w:t xml:space="preserve"> Нововладимировского сельского </w:t>
      </w:r>
      <w:r w:rsidRPr="00EA1007">
        <w:rPr>
          <w:rFonts w:ascii="Arial" w:hAnsi="Arial" w:cs="Arial"/>
          <w:sz w:val="24"/>
          <w:szCs w:val="24"/>
        </w:rPr>
        <w:t xml:space="preserve"> поселения от </w:t>
      </w:r>
      <w:r w:rsidR="00FB722C" w:rsidRPr="00EA1007">
        <w:rPr>
          <w:rFonts w:ascii="Arial" w:hAnsi="Arial" w:cs="Arial"/>
          <w:sz w:val="24"/>
          <w:szCs w:val="24"/>
        </w:rPr>
        <w:t>20.11.2018г. № 206</w:t>
      </w:r>
      <w:r w:rsidRPr="00EA1007">
        <w:rPr>
          <w:rFonts w:ascii="Arial" w:hAnsi="Arial" w:cs="Arial"/>
          <w:sz w:val="24"/>
          <w:szCs w:val="24"/>
        </w:rPr>
        <w:t xml:space="preserve"> «</w:t>
      </w:r>
      <w:r w:rsidR="002C5E79" w:rsidRPr="00EA1007">
        <w:rPr>
          <w:rFonts w:ascii="Arial" w:hAnsi="Arial" w:cs="Arial"/>
          <w:sz w:val="24"/>
          <w:szCs w:val="24"/>
        </w:rPr>
        <w:t>О земельном налоге на территории Нововладимировского сельского поселения Тбилисского района</w:t>
      </w:r>
      <w:r w:rsidRPr="00EA1007">
        <w:rPr>
          <w:rFonts w:ascii="Arial" w:hAnsi="Arial" w:cs="Arial"/>
          <w:sz w:val="24"/>
          <w:szCs w:val="24"/>
        </w:rPr>
        <w:t xml:space="preserve">» и от </w:t>
      </w:r>
      <w:r w:rsidR="00FB722C" w:rsidRPr="00EA1007">
        <w:rPr>
          <w:rFonts w:ascii="Arial" w:hAnsi="Arial" w:cs="Arial"/>
          <w:sz w:val="24"/>
          <w:szCs w:val="24"/>
        </w:rPr>
        <w:t>28.11.2017г.</w:t>
      </w:r>
      <w:r w:rsidRPr="00EA1007">
        <w:rPr>
          <w:rFonts w:ascii="Arial" w:hAnsi="Arial" w:cs="Arial"/>
          <w:sz w:val="24"/>
          <w:szCs w:val="24"/>
        </w:rPr>
        <w:t xml:space="preserve"> № </w:t>
      </w:r>
      <w:r w:rsidR="00FB722C" w:rsidRPr="00EA1007">
        <w:rPr>
          <w:rFonts w:ascii="Arial" w:hAnsi="Arial" w:cs="Arial"/>
          <w:sz w:val="24"/>
          <w:szCs w:val="24"/>
        </w:rPr>
        <w:t xml:space="preserve">155 </w:t>
      </w:r>
      <w:r w:rsidRPr="00EA1007">
        <w:rPr>
          <w:rFonts w:ascii="Arial" w:hAnsi="Arial" w:cs="Arial"/>
          <w:sz w:val="24"/>
          <w:szCs w:val="24"/>
        </w:rPr>
        <w:t>«</w:t>
      </w:r>
      <w:r w:rsidR="00FB722C" w:rsidRPr="00EA1007">
        <w:rPr>
          <w:rFonts w:ascii="Arial" w:hAnsi="Arial" w:cs="Arial"/>
          <w:sz w:val="24"/>
          <w:szCs w:val="24"/>
        </w:rPr>
        <w:t>О налоге на имущество физических лиц на территории  Нововладимировского сельского поселения Тбилисского района»</w:t>
      </w:r>
    </w:p>
    <w:p w:rsidR="00CE4103" w:rsidRPr="00EA1007" w:rsidRDefault="00CE4103" w:rsidP="00CE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t>В целях настоящей методики:</w:t>
      </w:r>
    </w:p>
    <w:p w:rsidR="00CE4103" w:rsidRPr="00EA1007" w:rsidRDefault="00CE4103" w:rsidP="00CE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t xml:space="preserve">под </w:t>
      </w:r>
      <w:r w:rsidRPr="00EA1007">
        <w:rPr>
          <w:rFonts w:ascii="Arial" w:hAnsi="Arial" w:cs="Arial"/>
          <w:i/>
          <w:sz w:val="24"/>
          <w:szCs w:val="24"/>
        </w:rPr>
        <w:t>налоговыми льготами</w:t>
      </w:r>
      <w:r w:rsidRPr="00EA1007">
        <w:rPr>
          <w:rFonts w:ascii="Arial" w:hAnsi="Arial" w:cs="Arial"/>
          <w:sz w:val="24"/>
          <w:szCs w:val="24"/>
        </w:rPr>
        <w:t xml:space="preserve"> понимаются установленные актами представительного органа муниципального образования в соответствии со статьей 56 Налогового кодекса Российской Федерации льготы по налогам;</w:t>
      </w:r>
    </w:p>
    <w:p w:rsidR="00CE4103" w:rsidRPr="00EA1007" w:rsidRDefault="00CE4103" w:rsidP="00CE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t xml:space="preserve">под </w:t>
      </w:r>
      <w:r w:rsidRPr="00EA1007">
        <w:rPr>
          <w:rFonts w:ascii="Arial" w:hAnsi="Arial" w:cs="Arial"/>
          <w:i/>
          <w:sz w:val="24"/>
          <w:szCs w:val="24"/>
        </w:rPr>
        <w:t>налоговыми расходами</w:t>
      </w:r>
      <w:r w:rsidRPr="00EA1007">
        <w:rPr>
          <w:rFonts w:ascii="Arial" w:hAnsi="Arial" w:cs="Arial"/>
          <w:sz w:val="24"/>
          <w:szCs w:val="24"/>
        </w:rPr>
        <w:t xml:space="preserve"> понимаются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актами представительного органа муниципального образования в качестве мер муниципальной поддержки в соответствии с целями муниципальных программ и целями социально-экономической политики соответствующего муниципального образования, не относящимися к муниципальным программам.</w:t>
      </w:r>
    </w:p>
    <w:p w:rsidR="004A033A" w:rsidRPr="00EA1007" w:rsidRDefault="004A033A" w:rsidP="00CE41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t xml:space="preserve"> 1.2. Оценка эффективности налоговых расходов представляет комплекс мероприятий, позволяющий сделать вывод о целесообразности и результативности предоставления льгот плательщикам налогов исходя из целевых характеристик налоговых расходов </w:t>
      </w:r>
      <w:r w:rsidR="002C5E79" w:rsidRPr="00EA1007">
        <w:rPr>
          <w:rFonts w:ascii="Arial" w:hAnsi="Arial" w:cs="Arial"/>
          <w:sz w:val="24"/>
          <w:szCs w:val="24"/>
        </w:rPr>
        <w:t>Нововладимировского сельского</w:t>
      </w:r>
      <w:r w:rsidRPr="00EA1007">
        <w:rPr>
          <w:rFonts w:ascii="Arial" w:hAnsi="Arial" w:cs="Arial"/>
          <w:sz w:val="24"/>
          <w:szCs w:val="24"/>
        </w:rPr>
        <w:t xml:space="preserve"> поселения.</w:t>
      </w:r>
    </w:p>
    <w:p w:rsidR="004A033A" w:rsidRPr="00EA1007" w:rsidRDefault="004A033A" w:rsidP="00CE41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EA1007">
        <w:rPr>
          <w:rFonts w:ascii="Arial" w:eastAsia="Calibri" w:hAnsi="Arial" w:cs="Arial"/>
          <w:bCs/>
          <w:kern w:val="2"/>
          <w:sz w:val="24"/>
          <w:szCs w:val="24"/>
        </w:rPr>
        <w:t>1.3. Оценка эффективности применяется в отношении следующих налоговых расходов:</w:t>
      </w:r>
    </w:p>
    <w:p w:rsidR="00CE4103" w:rsidRPr="00EA1007" w:rsidRDefault="004A033A" w:rsidP="00CE41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007">
        <w:rPr>
          <w:rFonts w:ascii="Arial" w:eastAsia="Calibri" w:hAnsi="Arial" w:cs="Arial"/>
          <w:bCs/>
          <w:kern w:val="2"/>
          <w:sz w:val="24"/>
          <w:szCs w:val="24"/>
        </w:rPr>
        <w:t xml:space="preserve">1.3.1.  Освобождение от уплаты земельного налога в отношении категорий плательщиков, установленных </w:t>
      </w:r>
      <w:r w:rsidRPr="00EA1007">
        <w:rPr>
          <w:rFonts w:ascii="Arial" w:eastAsia="Calibri" w:hAnsi="Arial" w:cs="Arial"/>
          <w:bCs/>
          <w:sz w:val="24"/>
          <w:szCs w:val="24"/>
        </w:rPr>
        <w:t>пункт</w:t>
      </w:r>
      <w:r w:rsidR="002C5E79" w:rsidRPr="00EA1007">
        <w:rPr>
          <w:rFonts w:ascii="Arial" w:eastAsia="Calibri" w:hAnsi="Arial" w:cs="Arial"/>
          <w:bCs/>
          <w:sz w:val="24"/>
          <w:szCs w:val="24"/>
        </w:rPr>
        <w:t xml:space="preserve">ом 5 </w:t>
      </w:r>
      <w:r w:rsidRPr="00EA1007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решения </w:t>
      </w:r>
      <w:r w:rsidR="002C5E79" w:rsidRPr="00EA1007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Совета Нововладимировского </w:t>
      </w:r>
      <w:proofErr w:type="gramStart"/>
      <w:r w:rsidR="002C5E79" w:rsidRPr="00EA1007">
        <w:rPr>
          <w:rFonts w:ascii="Arial" w:hAnsi="Arial" w:cs="Arial"/>
          <w:spacing w:val="2"/>
          <w:sz w:val="24"/>
          <w:szCs w:val="24"/>
          <w:shd w:val="clear" w:color="auto" w:fill="FFFFFF"/>
        </w:rPr>
        <w:t>сельского  поселения</w:t>
      </w:r>
      <w:proofErr w:type="gramEnd"/>
      <w:r w:rsidR="002C5E79" w:rsidRPr="00EA1007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от 20.11.2018г. № 206 «О земельном налоге на территории Нововладимировского сельского поселения Тбилисского района»</w:t>
      </w:r>
    </w:p>
    <w:p w:rsidR="004A033A" w:rsidRPr="00EA1007" w:rsidRDefault="004A033A" w:rsidP="00CE41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4F81BD" w:themeColor="accent1"/>
          <w:kern w:val="2"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t xml:space="preserve">1.3.2. Освобождение от уплаты налога на имущество физических лиц в отношении категорий плательщиков, </w:t>
      </w:r>
      <w:proofErr w:type="gramStart"/>
      <w:r w:rsidRPr="00EA1007">
        <w:rPr>
          <w:rFonts w:ascii="Arial" w:hAnsi="Arial" w:cs="Arial"/>
          <w:sz w:val="24"/>
          <w:szCs w:val="24"/>
        </w:rPr>
        <w:t xml:space="preserve">установленных  </w:t>
      </w:r>
      <w:r w:rsidR="00554922" w:rsidRPr="00EA1007">
        <w:rPr>
          <w:rFonts w:ascii="Arial" w:hAnsi="Arial" w:cs="Arial"/>
          <w:sz w:val="24"/>
          <w:szCs w:val="24"/>
        </w:rPr>
        <w:t>пунктом</w:t>
      </w:r>
      <w:proofErr w:type="gramEnd"/>
      <w:r w:rsidRPr="00EA1007">
        <w:rPr>
          <w:rFonts w:ascii="Arial" w:hAnsi="Arial" w:cs="Arial"/>
          <w:sz w:val="24"/>
          <w:szCs w:val="24"/>
        </w:rPr>
        <w:t xml:space="preserve"> </w:t>
      </w:r>
      <w:r w:rsidR="00554922" w:rsidRPr="00EA1007">
        <w:rPr>
          <w:rFonts w:ascii="Arial" w:hAnsi="Arial" w:cs="Arial"/>
          <w:sz w:val="24"/>
          <w:szCs w:val="24"/>
        </w:rPr>
        <w:t>3,2</w:t>
      </w:r>
      <w:r w:rsidRPr="00EA1007">
        <w:rPr>
          <w:rFonts w:ascii="Arial" w:hAnsi="Arial" w:cs="Arial"/>
          <w:sz w:val="24"/>
          <w:szCs w:val="24"/>
        </w:rPr>
        <w:t xml:space="preserve"> решения </w:t>
      </w:r>
      <w:r w:rsidR="00CE4103" w:rsidRPr="00EA1007">
        <w:rPr>
          <w:rFonts w:ascii="Arial" w:hAnsi="Arial" w:cs="Arial"/>
          <w:sz w:val="24"/>
          <w:szCs w:val="24"/>
        </w:rPr>
        <w:t xml:space="preserve">Совета </w:t>
      </w:r>
      <w:r w:rsidR="002C5E79" w:rsidRPr="00EA1007">
        <w:rPr>
          <w:rFonts w:ascii="Arial" w:hAnsi="Arial" w:cs="Arial"/>
          <w:sz w:val="24"/>
          <w:szCs w:val="24"/>
        </w:rPr>
        <w:t>Нововладимировского сельского поселения Тбилисского района</w:t>
      </w:r>
      <w:r w:rsidR="00CE4103" w:rsidRPr="00EA1007">
        <w:rPr>
          <w:rFonts w:ascii="Arial" w:hAnsi="Arial" w:cs="Arial"/>
          <w:sz w:val="24"/>
          <w:szCs w:val="24"/>
        </w:rPr>
        <w:t xml:space="preserve"> </w:t>
      </w:r>
      <w:r w:rsidRPr="00EA1007">
        <w:rPr>
          <w:rFonts w:ascii="Arial" w:hAnsi="Arial" w:cs="Arial"/>
          <w:sz w:val="24"/>
          <w:szCs w:val="24"/>
        </w:rPr>
        <w:t xml:space="preserve">от </w:t>
      </w:r>
      <w:r w:rsidR="002C5E79" w:rsidRPr="00EA1007">
        <w:rPr>
          <w:rFonts w:ascii="Arial" w:hAnsi="Arial" w:cs="Arial"/>
          <w:sz w:val="24"/>
          <w:szCs w:val="24"/>
        </w:rPr>
        <w:t>28.11.2017г.</w:t>
      </w:r>
      <w:r w:rsidRPr="00EA1007">
        <w:rPr>
          <w:rFonts w:ascii="Arial" w:hAnsi="Arial" w:cs="Arial"/>
          <w:sz w:val="24"/>
          <w:szCs w:val="24"/>
        </w:rPr>
        <w:t xml:space="preserve"> № </w:t>
      </w:r>
      <w:r w:rsidR="002C5E79" w:rsidRPr="00EA1007">
        <w:rPr>
          <w:rFonts w:ascii="Arial" w:hAnsi="Arial" w:cs="Arial"/>
          <w:sz w:val="24"/>
          <w:szCs w:val="24"/>
        </w:rPr>
        <w:t>155 «О налоге на имущество физических лиц на территории  Нововладимировского сельского поселения Тбилисского района».</w:t>
      </w:r>
    </w:p>
    <w:p w:rsidR="00CE4103" w:rsidRPr="00EA1007" w:rsidRDefault="00CE4103" w:rsidP="00CE410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A033A" w:rsidRPr="00EA1007" w:rsidRDefault="004A033A" w:rsidP="00CE410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1007">
        <w:rPr>
          <w:rFonts w:ascii="Arial" w:hAnsi="Arial" w:cs="Arial"/>
          <w:b/>
          <w:sz w:val="24"/>
          <w:szCs w:val="24"/>
        </w:rPr>
        <w:t>2. Порядок проведения оценки эффективности налоговых расходов</w:t>
      </w:r>
    </w:p>
    <w:p w:rsidR="00CE4103" w:rsidRPr="00EA1007" w:rsidRDefault="00CE4103" w:rsidP="00CE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4103" w:rsidRPr="00EA1007" w:rsidRDefault="00CE4103" w:rsidP="00CE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t>2.1. Оценка эффективности налоговых льгот (налоговых расходов) муниципального образования осуществляется органом местного самоуправления (далее – куратор):</w:t>
      </w:r>
    </w:p>
    <w:p w:rsidR="00CE4103" w:rsidRPr="00EA1007" w:rsidRDefault="00CE4103" w:rsidP="00CE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t xml:space="preserve">по налоговым льготам (налоговым расходам), распределенным по Программам – ответственным исполнителем соответствующей муниципальной программы (далее – ответственный исполнитель); </w:t>
      </w:r>
    </w:p>
    <w:p w:rsidR="00CE4103" w:rsidRPr="00EA1007" w:rsidRDefault="00CE4103" w:rsidP="00CE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lastRenderedPageBreak/>
        <w:t>по нераспределенным и непрограммным налоговым льготам (налоговым расходам) - органом местного самоуправления, определенным администрацией муниципального образования.</w:t>
      </w:r>
    </w:p>
    <w:p w:rsidR="00CE4103" w:rsidRPr="00EA1007" w:rsidRDefault="00CE4103" w:rsidP="00B976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t>2.</w:t>
      </w:r>
      <w:r w:rsidR="00B976B0" w:rsidRPr="00EA1007">
        <w:rPr>
          <w:rFonts w:ascii="Arial" w:hAnsi="Arial" w:cs="Arial"/>
          <w:sz w:val="24"/>
          <w:szCs w:val="24"/>
        </w:rPr>
        <w:t>2.</w:t>
      </w:r>
      <w:r w:rsidRPr="00EA1007">
        <w:rPr>
          <w:rFonts w:ascii="Arial" w:hAnsi="Arial" w:cs="Arial"/>
          <w:sz w:val="24"/>
          <w:szCs w:val="24"/>
        </w:rPr>
        <w:t xml:space="preserve"> Оценка эффективности налоговых льгот (налоговых расходов) осуществляется в два этапа:</w:t>
      </w:r>
    </w:p>
    <w:p w:rsidR="00CE4103" w:rsidRPr="00EA1007" w:rsidRDefault="00CE4103" w:rsidP="00B976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t xml:space="preserve">1 этап – оценка </w:t>
      </w:r>
      <w:r w:rsidRPr="00EA1007">
        <w:rPr>
          <w:rFonts w:ascii="Arial" w:hAnsi="Arial" w:cs="Arial"/>
          <w:i/>
          <w:sz w:val="24"/>
          <w:szCs w:val="24"/>
        </w:rPr>
        <w:t>целесообразности</w:t>
      </w:r>
      <w:r w:rsidRPr="00EA1007">
        <w:rPr>
          <w:rFonts w:ascii="Arial" w:hAnsi="Arial" w:cs="Arial"/>
          <w:sz w:val="24"/>
          <w:szCs w:val="24"/>
        </w:rPr>
        <w:t xml:space="preserve"> осуществления налоговых льгот (налоговых расходов);</w:t>
      </w:r>
    </w:p>
    <w:p w:rsidR="00CE4103" w:rsidRPr="00EA1007" w:rsidRDefault="00CE4103" w:rsidP="00B976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t xml:space="preserve">2 этап – оценка </w:t>
      </w:r>
      <w:r w:rsidRPr="00EA1007">
        <w:rPr>
          <w:rFonts w:ascii="Arial" w:hAnsi="Arial" w:cs="Arial"/>
          <w:i/>
          <w:sz w:val="24"/>
          <w:szCs w:val="24"/>
        </w:rPr>
        <w:t xml:space="preserve">результативности </w:t>
      </w:r>
      <w:r w:rsidRPr="00EA1007">
        <w:rPr>
          <w:rFonts w:ascii="Arial" w:hAnsi="Arial" w:cs="Arial"/>
          <w:sz w:val="24"/>
          <w:szCs w:val="24"/>
        </w:rPr>
        <w:t xml:space="preserve">налоговых льгот (налоговых расходов). </w:t>
      </w:r>
    </w:p>
    <w:p w:rsidR="00B976B0" w:rsidRPr="00EA1007" w:rsidRDefault="00CE4103" w:rsidP="00B976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t>В целях оценки эффективности налоговых льгот (налоговых расходов) указанные льготы (расходы) разделяются на 3 типа в зависимости от целевой категории:</w:t>
      </w:r>
      <w:r w:rsidR="00B976B0" w:rsidRPr="00EA1007">
        <w:rPr>
          <w:rFonts w:ascii="Arial" w:hAnsi="Arial" w:cs="Arial"/>
          <w:sz w:val="24"/>
          <w:szCs w:val="24"/>
        </w:rPr>
        <w:t xml:space="preserve"> </w:t>
      </w:r>
    </w:p>
    <w:p w:rsidR="00B976B0" w:rsidRPr="00EA1007" w:rsidRDefault="00B976B0" w:rsidP="00B976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1007">
        <w:rPr>
          <w:rFonts w:ascii="Arial" w:hAnsi="Arial" w:cs="Arial"/>
          <w:b/>
          <w:sz w:val="24"/>
          <w:szCs w:val="24"/>
        </w:rPr>
        <w:t>а) социальная – поддержка отдельных категорий граждан;</w:t>
      </w:r>
    </w:p>
    <w:p w:rsidR="00B976B0" w:rsidRPr="00EA1007" w:rsidRDefault="00B976B0" w:rsidP="00B976B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t>К социальным льготам (расходам) относятся налоговые льготы (налоговые расходы),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льгот (налоговых расходов) не является стимулирование экономической активности и увеличение налоговых поступлений в бюджет субъекта Российской Федерации (местный бюджет).</w:t>
      </w:r>
      <w:r w:rsidRPr="00EA1007">
        <w:rPr>
          <w:rFonts w:ascii="Arial" w:hAnsi="Arial" w:cs="Arial"/>
          <w:sz w:val="24"/>
          <w:szCs w:val="24"/>
        </w:rPr>
        <w:cr/>
      </w:r>
      <w:r w:rsidRPr="00EA1007">
        <w:rPr>
          <w:rFonts w:ascii="Arial" w:hAnsi="Arial" w:cs="Arial"/>
          <w:b/>
          <w:sz w:val="24"/>
          <w:szCs w:val="24"/>
        </w:rPr>
        <w:t xml:space="preserve">б) </w:t>
      </w:r>
      <w:r w:rsidR="0068143D" w:rsidRPr="00EA1007">
        <w:rPr>
          <w:rFonts w:ascii="Arial" w:hAnsi="Arial" w:cs="Arial"/>
          <w:b/>
          <w:sz w:val="24"/>
          <w:szCs w:val="24"/>
        </w:rPr>
        <w:t>техническая</w:t>
      </w:r>
      <w:r w:rsidRPr="00EA1007">
        <w:rPr>
          <w:rFonts w:ascii="Arial" w:hAnsi="Arial" w:cs="Arial"/>
          <w:b/>
          <w:sz w:val="24"/>
          <w:szCs w:val="24"/>
        </w:rPr>
        <w:t xml:space="preserve"> – устранение/уменьшение встречных финансовых потоков;</w:t>
      </w:r>
    </w:p>
    <w:p w:rsidR="00B976B0" w:rsidRPr="00EA1007" w:rsidRDefault="00B976B0" w:rsidP="00B976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t xml:space="preserve">К </w:t>
      </w:r>
      <w:r w:rsidR="0068143D" w:rsidRPr="00EA1007">
        <w:rPr>
          <w:rFonts w:ascii="Arial" w:hAnsi="Arial" w:cs="Arial"/>
          <w:sz w:val="24"/>
          <w:szCs w:val="24"/>
        </w:rPr>
        <w:t>техническим</w:t>
      </w:r>
      <w:r w:rsidRPr="00EA1007">
        <w:rPr>
          <w:rFonts w:ascii="Arial" w:hAnsi="Arial" w:cs="Arial"/>
          <w:sz w:val="24"/>
          <w:szCs w:val="24"/>
        </w:rPr>
        <w:t xml:space="preserve"> льготам (расходам) относятся налоговые льготы (налоговые расходы), установленные в целях уменьшения расходов налогоплательщиков, финансовое обеспечение которых осуществляется в полном объеме или частично за счет бюджетов бюджетной системы Российской Федерации.</w:t>
      </w:r>
    </w:p>
    <w:p w:rsidR="00B976B0" w:rsidRPr="00EA1007" w:rsidRDefault="00B976B0" w:rsidP="00B976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1007">
        <w:rPr>
          <w:rFonts w:ascii="Arial" w:hAnsi="Arial" w:cs="Arial"/>
          <w:b/>
          <w:sz w:val="24"/>
          <w:szCs w:val="24"/>
        </w:rPr>
        <w:t>с) стимулирующая – привлечение инвестиций и расширение экономического потенциала.</w:t>
      </w:r>
    </w:p>
    <w:p w:rsidR="00B976B0" w:rsidRPr="00EA1007" w:rsidRDefault="00B976B0" w:rsidP="00B976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t>К стимулирующим льготам (расходам) относятся налоговые льготы (налоговые расходы), установленные в целях стимулирования экономической активности для увеличения налоговых поступлений в местный бюджет.</w:t>
      </w:r>
    </w:p>
    <w:p w:rsidR="00B976B0" w:rsidRPr="00EA1007" w:rsidRDefault="00B976B0" w:rsidP="00B976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t xml:space="preserve">2.3. Обязательными критериями </w:t>
      </w:r>
      <w:r w:rsidRPr="00EA1007">
        <w:rPr>
          <w:rFonts w:ascii="Arial" w:hAnsi="Arial" w:cs="Arial"/>
          <w:i/>
          <w:sz w:val="24"/>
          <w:szCs w:val="24"/>
        </w:rPr>
        <w:t>целесообразности</w:t>
      </w:r>
      <w:r w:rsidRPr="00EA1007">
        <w:rPr>
          <w:rFonts w:ascii="Arial" w:hAnsi="Arial" w:cs="Arial"/>
          <w:sz w:val="24"/>
          <w:szCs w:val="24"/>
        </w:rPr>
        <w:t xml:space="preserve"> осуществления налоговых льгот (налоговых расходов) являются:</w:t>
      </w:r>
    </w:p>
    <w:p w:rsidR="00103D25" w:rsidRPr="00EA1007" w:rsidRDefault="00B976B0" w:rsidP="00103D2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t>- 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</w:t>
      </w:r>
      <w:r w:rsidR="00103D25" w:rsidRPr="00EA1007">
        <w:rPr>
          <w:rFonts w:ascii="Arial" w:hAnsi="Arial" w:cs="Arial"/>
          <w:sz w:val="24"/>
          <w:szCs w:val="24"/>
        </w:rPr>
        <w:t xml:space="preserve"> муниципального образования (в отношении непрограммных налоговых расходов).</w:t>
      </w:r>
      <w:r w:rsidRPr="00EA1007">
        <w:rPr>
          <w:rFonts w:ascii="Arial" w:hAnsi="Arial" w:cs="Arial"/>
          <w:sz w:val="24"/>
          <w:szCs w:val="24"/>
        </w:rPr>
        <w:t xml:space="preserve"> </w:t>
      </w:r>
    </w:p>
    <w:p w:rsidR="00103D25" w:rsidRPr="00EA1007" w:rsidRDefault="00103D25" w:rsidP="00103D2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t>Оценка целесообразности налоговых расходов характеризуется показателями, подтверждающими создание благоприятных условий развития социальной инфраструктуры и бизнеса, повышение социальной защищенности населения.</w:t>
      </w:r>
    </w:p>
    <w:p w:rsidR="00B976B0" w:rsidRPr="00EA1007" w:rsidRDefault="00B976B0" w:rsidP="00B976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t>- востребованность льготы (расхода), освобождения или иной преференции, которая характеризуется соотношением численности плательщиков, воспользовавшихся правом на льготы, и общей численности плательщиков</w:t>
      </w:r>
      <w:r w:rsidR="00103D25" w:rsidRPr="00EA1007">
        <w:rPr>
          <w:rFonts w:ascii="Arial" w:hAnsi="Arial" w:cs="Arial"/>
          <w:sz w:val="24"/>
          <w:szCs w:val="24"/>
        </w:rPr>
        <w:t xml:space="preserve"> за 5- летний период. </w:t>
      </w:r>
    </w:p>
    <w:p w:rsidR="00103D25" w:rsidRPr="00EA1007" w:rsidRDefault="00103D25" w:rsidP="00103D2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t>Общее количество плательщиков определяется в соответствии с ежегодной налоговой отчетностью.</w:t>
      </w:r>
    </w:p>
    <w:p w:rsidR="00103D25" w:rsidRPr="00EA1007" w:rsidRDefault="00103D25" w:rsidP="00103D2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t>В случае, если налоговая льгота действует менее 5 лет, то оценка ее востребованности проводится за фактический и прогнозный периоды действия льготы, сумма которых составляет 5 лет.</w:t>
      </w:r>
    </w:p>
    <w:p w:rsidR="00103D25" w:rsidRPr="00EA1007" w:rsidRDefault="00103D25" w:rsidP="00103D2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lastRenderedPageBreak/>
        <w:t xml:space="preserve">Налоговые льготы социально незащищенным категориям граждан признаются социально эффективными в случае, если сумма предоставляемых налоговых льгот составляет не более 10 </w:t>
      </w:r>
      <w:proofErr w:type="gramStart"/>
      <w:r w:rsidRPr="00EA1007">
        <w:rPr>
          <w:rFonts w:ascii="Arial" w:hAnsi="Arial" w:cs="Arial"/>
          <w:sz w:val="24"/>
          <w:szCs w:val="24"/>
        </w:rPr>
        <w:t>процентов  суммы</w:t>
      </w:r>
      <w:proofErr w:type="gramEnd"/>
      <w:r w:rsidRPr="00EA1007">
        <w:rPr>
          <w:rFonts w:ascii="Arial" w:hAnsi="Arial" w:cs="Arial"/>
          <w:sz w:val="24"/>
          <w:szCs w:val="24"/>
        </w:rPr>
        <w:t xml:space="preserve"> начислений по соответствующему налогу.</w:t>
      </w:r>
    </w:p>
    <w:p w:rsidR="00B976B0" w:rsidRPr="00EA1007" w:rsidRDefault="00B976B0" w:rsidP="00B976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t>- отсутствие значимых отрицательных внешних эффектов.</w:t>
      </w:r>
    </w:p>
    <w:p w:rsidR="00B976B0" w:rsidRPr="00EA1007" w:rsidRDefault="00B976B0" w:rsidP="00B976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куратору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B976B0" w:rsidRPr="00EA1007" w:rsidRDefault="00B976B0" w:rsidP="00BA7A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t xml:space="preserve">2.4. Оценка </w:t>
      </w:r>
      <w:r w:rsidRPr="00EA1007">
        <w:rPr>
          <w:rFonts w:ascii="Arial" w:hAnsi="Arial" w:cs="Arial"/>
          <w:i/>
          <w:sz w:val="24"/>
          <w:szCs w:val="24"/>
        </w:rPr>
        <w:t>результативности</w:t>
      </w:r>
      <w:r w:rsidRPr="00EA1007">
        <w:rPr>
          <w:rFonts w:ascii="Arial" w:hAnsi="Arial" w:cs="Arial"/>
          <w:sz w:val="24"/>
          <w:szCs w:val="24"/>
        </w:rPr>
        <w:t xml:space="preserve"> производится на основании влияния налоговой льготы (налогового расхода) на результаты реализации соответствующей муниципальной программы (ее структурных элементов) либо достижение целей государственной политики, не отнесенных к действующим муниципальным программам (для налоговых расходов, отнесенных к непрограммным), и включает оценку бюджетной эффективности налоговой льготы (налогового расхода). </w:t>
      </w:r>
    </w:p>
    <w:p w:rsidR="00B976B0" w:rsidRPr="00EA1007" w:rsidRDefault="00BA7AA2" w:rsidP="00E302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t>2.</w:t>
      </w:r>
      <w:r w:rsidR="00B976B0" w:rsidRPr="00EA1007">
        <w:rPr>
          <w:rFonts w:ascii="Arial" w:hAnsi="Arial" w:cs="Arial"/>
          <w:sz w:val="24"/>
          <w:szCs w:val="24"/>
        </w:rPr>
        <w:t xml:space="preserve">4.1. В качестве критерия </w:t>
      </w:r>
      <w:r w:rsidR="00B976B0" w:rsidRPr="00EA1007">
        <w:rPr>
          <w:rFonts w:ascii="Arial" w:hAnsi="Arial" w:cs="Arial"/>
          <w:i/>
          <w:sz w:val="24"/>
          <w:szCs w:val="24"/>
        </w:rPr>
        <w:t>результативности</w:t>
      </w:r>
      <w:r w:rsidR="00E302BE" w:rsidRPr="00EA1007">
        <w:rPr>
          <w:rFonts w:ascii="Arial" w:hAnsi="Arial" w:cs="Arial"/>
          <w:i/>
          <w:sz w:val="24"/>
          <w:szCs w:val="24"/>
        </w:rPr>
        <w:t xml:space="preserve"> социальных льгот</w:t>
      </w:r>
      <w:r w:rsidR="00B976B0" w:rsidRPr="00EA1007">
        <w:rPr>
          <w:rFonts w:ascii="Arial" w:hAnsi="Arial" w:cs="Arial"/>
          <w:sz w:val="24"/>
          <w:szCs w:val="24"/>
        </w:rPr>
        <w:t xml:space="preserve"> </w:t>
      </w:r>
      <w:r w:rsidR="00E302BE" w:rsidRPr="00EA1007">
        <w:rPr>
          <w:rFonts w:ascii="Arial" w:hAnsi="Arial" w:cs="Arial"/>
          <w:sz w:val="24"/>
          <w:szCs w:val="24"/>
        </w:rPr>
        <w:t xml:space="preserve">устанавливается показатель численности плательщиков, воспользовавшихся правом на налоговые льготы, по </w:t>
      </w:r>
      <w:proofErr w:type="gramStart"/>
      <w:r w:rsidR="00E302BE" w:rsidRPr="00EA1007">
        <w:rPr>
          <w:rFonts w:ascii="Arial" w:hAnsi="Arial" w:cs="Arial"/>
          <w:sz w:val="24"/>
          <w:szCs w:val="24"/>
        </w:rPr>
        <w:t>отношению  к</w:t>
      </w:r>
      <w:proofErr w:type="gramEnd"/>
      <w:r w:rsidR="00E302BE" w:rsidRPr="00EA1007">
        <w:rPr>
          <w:rFonts w:ascii="Arial" w:hAnsi="Arial" w:cs="Arial"/>
          <w:sz w:val="24"/>
          <w:szCs w:val="24"/>
        </w:rPr>
        <w:t xml:space="preserve"> количеству  плательщиков, потенциально имеющих право на получение данной льготы.</w:t>
      </w:r>
    </w:p>
    <w:p w:rsidR="00E302BE" w:rsidRPr="00EA1007" w:rsidRDefault="00E302BE" w:rsidP="00E302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t xml:space="preserve">Плательщики, потенциально имеющие право на получение налоговой льготы, определяются на основании положений актов, статистических данных и иных сведений. Кроме того, количество потенциальных плательщиков может быть расчетным показателем, в связи с чем, куратору налогового расхода муниципального образования требуется отразить порядок расчета указанного показателя. </w:t>
      </w:r>
    </w:p>
    <w:p w:rsidR="00E302BE" w:rsidRPr="00EA1007" w:rsidRDefault="00E302BE" w:rsidP="00E302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t xml:space="preserve">В целях признания налогового расхода результативным плановый показатель результативности социальных льгот должен быть больше или равен 50 процентам. </w:t>
      </w:r>
    </w:p>
    <w:p w:rsidR="00BA7AA2" w:rsidRPr="00EA1007" w:rsidRDefault="00492066" w:rsidP="00BA7A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t>2.4.3.</w:t>
      </w:r>
      <w:r w:rsidR="00BA7AA2" w:rsidRPr="00EA1007">
        <w:rPr>
          <w:rFonts w:ascii="Arial" w:hAnsi="Arial" w:cs="Arial"/>
          <w:sz w:val="24"/>
          <w:szCs w:val="24"/>
        </w:rPr>
        <w:t xml:space="preserve"> 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 муниципальной программы и (или) целей социально-экономической политики, не относящихся к муниципальным программам, включающий сравнение </w:t>
      </w:r>
      <w:proofErr w:type="spellStart"/>
      <w:r w:rsidR="00BA7AA2" w:rsidRPr="00EA1007">
        <w:rPr>
          <w:rFonts w:ascii="Arial" w:hAnsi="Arial" w:cs="Arial"/>
          <w:sz w:val="24"/>
          <w:szCs w:val="24"/>
        </w:rPr>
        <w:t>затратности</w:t>
      </w:r>
      <w:proofErr w:type="spellEnd"/>
      <w:r w:rsidR="00BA7AA2" w:rsidRPr="00EA1007">
        <w:rPr>
          <w:rFonts w:ascii="Arial" w:hAnsi="Arial" w:cs="Arial"/>
          <w:sz w:val="24"/>
          <w:szCs w:val="24"/>
        </w:rPr>
        <w:t xml:space="preserve"> альтернативных возможностей с текущим объёмом налоговых льгот (налоговых расходов),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 </w:t>
      </w:r>
    </w:p>
    <w:p w:rsidR="00BA7AA2" w:rsidRPr="00EA1007" w:rsidRDefault="00BA7AA2" w:rsidP="00BA7A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t>В целях настоящего пункта в качестве альтернативных механизмов могут учитываться в том числе:</w:t>
      </w:r>
    </w:p>
    <w:p w:rsidR="00BA7AA2" w:rsidRPr="00EA1007" w:rsidRDefault="00BA7AA2" w:rsidP="00BA7A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t>- субсидии или иные формы непосредственной финансовой поддержки соответствующих категорий налогоплательщиков за счет средств местного бюджета;</w:t>
      </w:r>
    </w:p>
    <w:p w:rsidR="00BA7AA2" w:rsidRPr="00EA1007" w:rsidRDefault="00BA7AA2" w:rsidP="00BA7A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t>- предоставление муниципальных гарантий по обязательствам соответствующих категорий налогоплательщиков;</w:t>
      </w:r>
    </w:p>
    <w:p w:rsidR="00BA7AA2" w:rsidRPr="00EA1007" w:rsidRDefault="00BA7AA2" w:rsidP="00BA7A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t>-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BA7AA2" w:rsidRPr="00EA1007" w:rsidRDefault="00492066" w:rsidP="00BA7A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t>2.5.</w:t>
      </w:r>
      <w:r w:rsidR="00BA7AA2" w:rsidRPr="00EA1007">
        <w:rPr>
          <w:rFonts w:ascii="Arial" w:hAnsi="Arial" w:cs="Arial"/>
          <w:sz w:val="24"/>
          <w:szCs w:val="24"/>
        </w:rPr>
        <w:t xml:space="preserve"> По итогам оценки </w:t>
      </w:r>
      <w:r w:rsidR="00BA7AA2" w:rsidRPr="00EA1007">
        <w:rPr>
          <w:rFonts w:ascii="Arial" w:hAnsi="Arial" w:cs="Arial"/>
          <w:i/>
          <w:sz w:val="24"/>
          <w:szCs w:val="24"/>
        </w:rPr>
        <w:t>результативности</w:t>
      </w:r>
      <w:r w:rsidR="00BA7AA2" w:rsidRPr="00EA1007">
        <w:rPr>
          <w:rFonts w:ascii="Arial" w:hAnsi="Arial" w:cs="Arial"/>
          <w:sz w:val="24"/>
          <w:szCs w:val="24"/>
        </w:rPr>
        <w:t xml:space="preserve"> куратором формируется заключение:</w:t>
      </w:r>
    </w:p>
    <w:p w:rsidR="00BA7AA2" w:rsidRPr="00EA1007" w:rsidRDefault="00BA7AA2" w:rsidP="00BA7A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lastRenderedPageBreak/>
        <w:t>- о значимости вклада налоговых льгот (налоговых расходов) в достижение соответствующих показателей (индикаторов);</w:t>
      </w:r>
    </w:p>
    <w:p w:rsidR="00BA7AA2" w:rsidRPr="00EA1007" w:rsidRDefault="00BA7AA2" w:rsidP="00BA7A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t>- 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492066" w:rsidRPr="00EA1007" w:rsidRDefault="00492066" w:rsidP="004920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t>2.6.</w:t>
      </w:r>
      <w:r w:rsidR="00BA7AA2" w:rsidRPr="00EA1007">
        <w:rPr>
          <w:rFonts w:ascii="Arial" w:hAnsi="Arial" w:cs="Arial"/>
          <w:sz w:val="24"/>
          <w:szCs w:val="24"/>
        </w:rPr>
        <w:t xml:space="preserve"> По итогам оценки эффективности соответствующих налоговых льгот (налоговых </w:t>
      </w:r>
      <w:proofErr w:type="gramStart"/>
      <w:r w:rsidR="00BA7AA2" w:rsidRPr="00EA1007">
        <w:rPr>
          <w:rFonts w:ascii="Arial" w:hAnsi="Arial" w:cs="Arial"/>
          <w:sz w:val="24"/>
          <w:szCs w:val="24"/>
        </w:rPr>
        <w:t>расходов)  муниципального</w:t>
      </w:r>
      <w:proofErr w:type="gramEnd"/>
      <w:r w:rsidR="00BA7AA2" w:rsidRPr="00EA1007">
        <w:rPr>
          <w:rFonts w:ascii="Arial" w:hAnsi="Arial" w:cs="Arial"/>
          <w:sz w:val="24"/>
          <w:szCs w:val="24"/>
        </w:rPr>
        <w:t xml:space="preserve"> образования куратор формулирует общий  вывод</w:t>
      </w:r>
      <w:r w:rsidRPr="00EA1007">
        <w:rPr>
          <w:rFonts w:ascii="Arial" w:hAnsi="Arial" w:cs="Arial"/>
          <w:sz w:val="24"/>
          <w:szCs w:val="24"/>
        </w:rPr>
        <w:t>:</w:t>
      </w:r>
    </w:p>
    <w:p w:rsidR="00492066" w:rsidRPr="00EA1007" w:rsidRDefault="00492066" w:rsidP="004920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t>-</w:t>
      </w:r>
      <w:r w:rsidR="00BA7AA2" w:rsidRPr="00EA1007">
        <w:rPr>
          <w:rFonts w:ascii="Arial" w:hAnsi="Arial" w:cs="Arial"/>
          <w:sz w:val="24"/>
          <w:szCs w:val="24"/>
        </w:rPr>
        <w:t xml:space="preserve"> о достижении целевых характеристик,</w:t>
      </w:r>
    </w:p>
    <w:p w:rsidR="00492066" w:rsidRPr="00EA1007" w:rsidRDefault="00492066" w:rsidP="004920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t>-</w:t>
      </w:r>
      <w:r w:rsidR="00BA7AA2" w:rsidRPr="00EA1007">
        <w:rPr>
          <w:rFonts w:ascii="Arial" w:hAnsi="Arial" w:cs="Arial"/>
          <w:sz w:val="24"/>
          <w:szCs w:val="24"/>
        </w:rPr>
        <w:t xml:space="preserve"> вкладе в достижение целей программы муниципального образования и (или) целей социально-экономической политики Российской Федерации, не относящихся к программам муниципального образования,</w:t>
      </w:r>
    </w:p>
    <w:p w:rsidR="00BA7AA2" w:rsidRPr="00EA1007" w:rsidRDefault="00492066" w:rsidP="004920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t xml:space="preserve">- </w:t>
      </w:r>
      <w:r w:rsidR="00BA7AA2" w:rsidRPr="00EA1007">
        <w:rPr>
          <w:rFonts w:ascii="Arial" w:hAnsi="Arial" w:cs="Arial"/>
          <w:sz w:val="24"/>
          <w:szCs w:val="24"/>
        </w:rPr>
        <w:t>о наличии или об отсутствии более результативных (менее затратных для местного бюджета) альтернативных механизмов достижения целей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программам.</w:t>
      </w:r>
    </w:p>
    <w:p w:rsidR="004A033A" w:rsidRPr="00EA1007" w:rsidRDefault="004A033A" w:rsidP="00CE41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t>2.</w:t>
      </w:r>
      <w:r w:rsidR="00492066" w:rsidRPr="00EA1007">
        <w:rPr>
          <w:rFonts w:ascii="Arial" w:hAnsi="Arial" w:cs="Arial"/>
          <w:sz w:val="24"/>
          <w:szCs w:val="24"/>
        </w:rPr>
        <w:t>7.</w:t>
      </w:r>
      <w:r w:rsidRPr="00EA1007">
        <w:rPr>
          <w:rFonts w:ascii="Arial" w:hAnsi="Arial" w:cs="Arial"/>
          <w:sz w:val="24"/>
          <w:szCs w:val="24"/>
        </w:rPr>
        <w:t xml:space="preserve"> Выводы должны отражать является ли налоговый расход эффективным или неэффективным. По итогам оценки эффективности формируется вывод о необходимости сохранения, уточнения или отмене налоговых льгот, обуславливающих налоговые расходы.</w:t>
      </w:r>
    </w:p>
    <w:p w:rsidR="004A033A" w:rsidRPr="00EA1007" w:rsidRDefault="004A033A" w:rsidP="00CE41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007">
        <w:rPr>
          <w:rFonts w:ascii="Arial" w:hAnsi="Arial" w:cs="Arial"/>
          <w:sz w:val="24"/>
          <w:szCs w:val="24"/>
        </w:rPr>
        <w:t>2.</w:t>
      </w:r>
      <w:r w:rsidR="00492066" w:rsidRPr="00EA1007">
        <w:rPr>
          <w:rFonts w:ascii="Arial" w:hAnsi="Arial" w:cs="Arial"/>
          <w:sz w:val="24"/>
          <w:szCs w:val="24"/>
        </w:rPr>
        <w:t xml:space="preserve">8. </w:t>
      </w:r>
      <w:r w:rsidRPr="00EA1007">
        <w:rPr>
          <w:rFonts w:ascii="Arial" w:hAnsi="Arial" w:cs="Arial"/>
          <w:sz w:val="24"/>
          <w:szCs w:val="24"/>
        </w:rPr>
        <w:t xml:space="preserve"> Результаты оценки эффективности налогового расхода </w:t>
      </w:r>
      <w:r w:rsidR="00554922" w:rsidRPr="00EA1007">
        <w:rPr>
          <w:rFonts w:ascii="Arial" w:hAnsi="Arial" w:cs="Arial"/>
          <w:sz w:val="24"/>
          <w:szCs w:val="24"/>
        </w:rPr>
        <w:t xml:space="preserve">Нововладимировского сельского </w:t>
      </w:r>
      <w:r w:rsidRPr="00EA1007">
        <w:rPr>
          <w:rFonts w:ascii="Arial" w:hAnsi="Arial" w:cs="Arial"/>
          <w:sz w:val="24"/>
          <w:szCs w:val="24"/>
        </w:rPr>
        <w:t xml:space="preserve">поселения оформляются по форме согласно </w:t>
      </w:r>
      <w:proofErr w:type="gramStart"/>
      <w:r w:rsidR="00900550" w:rsidRPr="00EA1007">
        <w:rPr>
          <w:rFonts w:ascii="Arial" w:hAnsi="Arial" w:cs="Arial"/>
          <w:sz w:val="24"/>
          <w:szCs w:val="24"/>
        </w:rPr>
        <w:t>приложению</w:t>
      </w:r>
      <w:proofErr w:type="gramEnd"/>
      <w:r w:rsidR="00900550" w:rsidRPr="00EA1007">
        <w:rPr>
          <w:rFonts w:ascii="Arial" w:hAnsi="Arial" w:cs="Arial"/>
          <w:sz w:val="24"/>
          <w:szCs w:val="24"/>
        </w:rPr>
        <w:t xml:space="preserve"> к настоящей Методике и учитываются при формировании основных направлений бюджетной и налоговой политики муниципального образования в части целесообразности сохранения соответствующих налоговых льгот (налоговых расходов) в очередном фин</w:t>
      </w:r>
      <w:r w:rsidR="00FF38DA" w:rsidRPr="00EA1007">
        <w:rPr>
          <w:rFonts w:ascii="Arial" w:hAnsi="Arial" w:cs="Arial"/>
          <w:sz w:val="24"/>
          <w:szCs w:val="24"/>
        </w:rPr>
        <w:t xml:space="preserve">ансовом году и плановом периоде. </w:t>
      </w:r>
    </w:p>
    <w:p w:rsidR="00B63AD6" w:rsidRDefault="004A033A" w:rsidP="00CE4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26F51" w:rsidRPr="00CE4103" w:rsidRDefault="00626F51" w:rsidP="00CE4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6F51" w:rsidRPr="00CE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E0"/>
    <w:rsid w:val="00065072"/>
    <w:rsid w:val="00103D25"/>
    <w:rsid w:val="002C5E79"/>
    <w:rsid w:val="00492066"/>
    <w:rsid w:val="004A033A"/>
    <w:rsid w:val="00554922"/>
    <w:rsid w:val="00554A1D"/>
    <w:rsid w:val="00626F51"/>
    <w:rsid w:val="0068143D"/>
    <w:rsid w:val="00762A17"/>
    <w:rsid w:val="008758E0"/>
    <w:rsid w:val="00900550"/>
    <w:rsid w:val="00A44DF3"/>
    <w:rsid w:val="00B0342B"/>
    <w:rsid w:val="00B63AD6"/>
    <w:rsid w:val="00B976B0"/>
    <w:rsid w:val="00BA7AA2"/>
    <w:rsid w:val="00C709D6"/>
    <w:rsid w:val="00CE4103"/>
    <w:rsid w:val="00E302BE"/>
    <w:rsid w:val="00EA1007"/>
    <w:rsid w:val="00FB722C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AC3C1-92F5-44E7-8333-E7DA2D71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2C"/>
  </w:style>
  <w:style w:type="paragraph" w:styleId="1">
    <w:name w:val="heading 1"/>
    <w:basedOn w:val="a"/>
    <w:next w:val="a"/>
    <w:link w:val="10"/>
    <w:uiPriority w:val="99"/>
    <w:qFormat/>
    <w:rsid w:val="004A03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033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A033A"/>
    <w:rPr>
      <w:rFonts w:cs="Times New Roman"/>
      <w:b w:val="0"/>
      <w:color w:val="106BBE"/>
    </w:rPr>
  </w:style>
  <w:style w:type="table" w:styleId="a4">
    <w:name w:val="Table Grid"/>
    <w:basedOn w:val="a1"/>
    <w:uiPriority w:val="59"/>
    <w:rsid w:val="004A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90015-81CC-4298-8F3B-62127989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Serbina</dc:creator>
  <cp:keywords/>
  <dc:description/>
  <cp:lastModifiedBy>1</cp:lastModifiedBy>
  <cp:revision>10</cp:revision>
  <cp:lastPrinted>2021-03-22T11:34:00Z</cp:lastPrinted>
  <dcterms:created xsi:type="dcterms:W3CDTF">2021-02-24T13:56:00Z</dcterms:created>
  <dcterms:modified xsi:type="dcterms:W3CDTF">2021-04-02T12:23:00Z</dcterms:modified>
</cp:coreProperties>
</file>